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2A" w:rsidRDefault="00FD0C2A" w:rsidP="00FD0C2A">
      <w:pPr>
        <w:rPr>
          <w:rFonts w:ascii="华文中宋" w:eastAsia="华文中宋" w:hAnsi="华文中宋"/>
          <w:sz w:val="32"/>
          <w:szCs w:val="32"/>
        </w:rPr>
      </w:pPr>
      <w:r w:rsidRPr="00D268EC">
        <w:rPr>
          <w:rFonts w:ascii="华文中宋" w:eastAsia="华文中宋" w:hAnsi="华文中宋" w:hint="eastAsia"/>
          <w:sz w:val="32"/>
          <w:szCs w:val="32"/>
        </w:rPr>
        <w:t xml:space="preserve">附件3        </w:t>
      </w:r>
      <w:r>
        <w:rPr>
          <w:rFonts w:hint="eastAsia"/>
        </w:rPr>
        <w:t xml:space="preserve">     </w:t>
      </w:r>
      <w:r w:rsidRPr="00D268EC">
        <w:rPr>
          <w:rFonts w:ascii="华文中宋" w:eastAsia="华文中宋" w:hAnsi="华文中宋" w:hint="eastAsia"/>
          <w:sz w:val="32"/>
          <w:szCs w:val="32"/>
        </w:rPr>
        <w:t xml:space="preserve">     </w:t>
      </w:r>
      <w:bookmarkStart w:id="0" w:name="_GoBack"/>
      <w:bookmarkEnd w:id="0"/>
      <w:r w:rsidRPr="004257B8">
        <w:rPr>
          <w:rFonts w:ascii="华文中宋" w:eastAsia="华文中宋" w:hAnsi="华文中宋" w:hint="eastAsia"/>
          <w:sz w:val="32"/>
          <w:szCs w:val="32"/>
        </w:rPr>
        <w:t>各类先进集体和个人</w:t>
      </w:r>
      <w:r>
        <w:rPr>
          <w:rFonts w:ascii="华文中宋" w:eastAsia="华文中宋" w:hAnsi="华文中宋" w:hint="eastAsia"/>
          <w:sz w:val="32"/>
          <w:szCs w:val="32"/>
        </w:rPr>
        <w:t>奖项</w:t>
      </w:r>
      <w:r w:rsidRPr="004257B8">
        <w:rPr>
          <w:rFonts w:ascii="华文中宋" w:eastAsia="华文中宋" w:hAnsi="华文中宋" w:hint="eastAsia"/>
          <w:sz w:val="32"/>
          <w:szCs w:val="32"/>
        </w:rPr>
        <w:t>和</w:t>
      </w:r>
      <w:r>
        <w:rPr>
          <w:rFonts w:ascii="华文中宋" w:eastAsia="华文中宋" w:hAnsi="华文中宋" w:hint="eastAsia"/>
          <w:sz w:val="32"/>
          <w:szCs w:val="32"/>
        </w:rPr>
        <w:t>评选硬性（量化）</w:t>
      </w:r>
      <w:r w:rsidRPr="004257B8">
        <w:rPr>
          <w:rFonts w:ascii="华文中宋" w:eastAsia="华文中宋" w:hAnsi="华文中宋" w:hint="eastAsia"/>
          <w:sz w:val="32"/>
          <w:szCs w:val="32"/>
        </w:rPr>
        <w:t>条件</w:t>
      </w:r>
    </w:p>
    <w:tbl>
      <w:tblPr>
        <w:tblW w:w="14049" w:type="dxa"/>
        <w:tblInd w:w="93" w:type="dxa"/>
        <w:tblLook w:val="04A0" w:firstRow="1" w:lastRow="0" w:firstColumn="1" w:lastColumn="0" w:noHBand="0" w:noVBand="1"/>
      </w:tblPr>
      <w:tblGrid>
        <w:gridCol w:w="1716"/>
        <w:gridCol w:w="2694"/>
        <w:gridCol w:w="9639"/>
      </w:tblGrid>
      <w:tr w:rsidR="00FD0C2A" w:rsidRPr="00D268EC" w:rsidTr="00146844">
        <w:trPr>
          <w:trHeight w:val="570"/>
          <w:tblHeader/>
        </w:trPr>
        <w:tc>
          <w:tcPr>
            <w:tcW w:w="1716" w:type="dxa"/>
            <w:tcBorders>
              <w:top w:val="single" w:sz="4" w:space="0" w:color="auto"/>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bCs/>
                <w:kern w:val="0"/>
                <w:sz w:val="24"/>
              </w:rPr>
            </w:pPr>
            <w:r>
              <w:rPr>
                <w:rFonts w:ascii="宋体" w:hAnsi="宋体" w:cs="宋体" w:hint="eastAsia"/>
                <w:b/>
                <w:bCs/>
                <w:kern w:val="0"/>
                <w:sz w:val="24"/>
              </w:rPr>
              <w:t>奖项类别</w:t>
            </w:r>
          </w:p>
        </w:tc>
        <w:tc>
          <w:tcPr>
            <w:tcW w:w="2694" w:type="dxa"/>
            <w:tcBorders>
              <w:top w:val="single" w:sz="4" w:space="0" w:color="auto"/>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center"/>
              <w:rPr>
                <w:rFonts w:ascii="宋体" w:hAnsi="宋体" w:cs="宋体"/>
                <w:b/>
                <w:bCs/>
                <w:kern w:val="0"/>
                <w:sz w:val="24"/>
              </w:rPr>
            </w:pPr>
            <w:r w:rsidRPr="00D268EC">
              <w:rPr>
                <w:rFonts w:ascii="宋体" w:hAnsi="宋体" w:cs="宋体" w:hint="eastAsia"/>
                <w:b/>
                <w:bCs/>
                <w:kern w:val="0"/>
                <w:sz w:val="24"/>
              </w:rPr>
              <w:t>奖项</w:t>
            </w:r>
            <w:r>
              <w:rPr>
                <w:rFonts w:ascii="宋体" w:hAnsi="宋体" w:cs="宋体" w:hint="eastAsia"/>
                <w:b/>
                <w:bCs/>
                <w:kern w:val="0"/>
                <w:sz w:val="24"/>
              </w:rPr>
              <w:t>名称</w:t>
            </w:r>
          </w:p>
        </w:tc>
        <w:tc>
          <w:tcPr>
            <w:tcW w:w="9639" w:type="dxa"/>
            <w:tcBorders>
              <w:top w:val="single" w:sz="4" w:space="0" w:color="auto"/>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center"/>
              <w:rPr>
                <w:rFonts w:ascii="宋体" w:hAnsi="宋体" w:cs="宋体"/>
                <w:b/>
                <w:bCs/>
                <w:kern w:val="0"/>
                <w:sz w:val="24"/>
              </w:rPr>
            </w:pPr>
            <w:r w:rsidRPr="00D268EC">
              <w:rPr>
                <w:rFonts w:ascii="宋体" w:hAnsi="宋体" w:cs="宋体" w:hint="eastAsia"/>
                <w:b/>
                <w:bCs/>
                <w:kern w:val="0"/>
                <w:sz w:val="24"/>
              </w:rPr>
              <w:t>评选硬性（量化）条件</w:t>
            </w:r>
          </w:p>
        </w:tc>
      </w:tr>
      <w:tr w:rsidR="00FD0C2A" w:rsidRPr="00D268EC" w:rsidTr="00146844">
        <w:trPr>
          <w:trHeight w:val="1187"/>
        </w:trPr>
        <w:tc>
          <w:tcPr>
            <w:tcW w:w="1716" w:type="dxa"/>
            <w:vMerge w:val="restart"/>
            <w:tcBorders>
              <w:top w:val="nil"/>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r>
              <w:rPr>
                <w:rFonts w:ascii="宋体" w:hAnsi="宋体" w:cs="宋体" w:hint="eastAsia"/>
                <w:b/>
                <w:kern w:val="0"/>
                <w:sz w:val="24"/>
              </w:rPr>
              <w:t>教学先进</w:t>
            </w: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教学重大贡献奖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满足下列条件之一：</w:t>
            </w:r>
            <w:r w:rsidRPr="00D268EC">
              <w:rPr>
                <w:rFonts w:ascii="宋体" w:hAnsi="宋体" w:cs="宋体" w:hint="eastAsia"/>
                <w:kern w:val="0"/>
                <w:sz w:val="24"/>
              </w:rPr>
              <w:br/>
              <w:t>1.获国家教学成果奖或</w:t>
            </w:r>
            <w:proofErr w:type="gramStart"/>
            <w:r w:rsidRPr="00D268EC">
              <w:rPr>
                <w:rFonts w:ascii="宋体" w:hAnsi="宋体" w:cs="宋体" w:hint="eastAsia"/>
                <w:kern w:val="0"/>
                <w:sz w:val="24"/>
              </w:rPr>
              <w:t>省教学</w:t>
            </w:r>
            <w:proofErr w:type="gramEnd"/>
            <w:r w:rsidRPr="00D268EC">
              <w:rPr>
                <w:rFonts w:ascii="宋体" w:hAnsi="宋体" w:cs="宋体" w:hint="eastAsia"/>
                <w:kern w:val="0"/>
                <w:sz w:val="24"/>
              </w:rPr>
              <w:t>成果奖一等奖；</w:t>
            </w:r>
            <w:r w:rsidRPr="00D268EC">
              <w:rPr>
                <w:rFonts w:ascii="宋体" w:hAnsi="宋体" w:cs="宋体" w:hint="eastAsia"/>
                <w:kern w:val="0"/>
                <w:sz w:val="24"/>
              </w:rPr>
              <w:br/>
              <w:t>2.当</w:t>
            </w:r>
            <w:proofErr w:type="gramStart"/>
            <w:r w:rsidRPr="00D268EC">
              <w:rPr>
                <w:rFonts w:ascii="宋体" w:hAnsi="宋体" w:cs="宋体" w:hint="eastAsia"/>
                <w:kern w:val="0"/>
                <w:sz w:val="24"/>
              </w:rPr>
              <w:t>年度获</w:t>
            </w:r>
            <w:proofErr w:type="gramEnd"/>
            <w:r w:rsidRPr="00D268EC">
              <w:rPr>
                <w:rFonts w:ascii="宋体" w:hAnsi="宋体" w:cs="宋体" w:hint="eastAsia"/>
                <w:kern w:val="0"/>
                <w:sz w:val="24"/>
              </w:rPr>
              <w:t>国家级教学名师。</w:t>
            </w:r>
          </w:p>
        </w:tc>
      </w:tr>
      <w:tr w:rsidR="00FD0C2A" w:rsidRPr="00D268EC" w:rsidTr="00146844">
        <w:trPr>
          <w:trHeight w:val="1344"/>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教学突出贡献奖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满足下列条件之一：</w:t>
            </w:r>
            <w:r w:rsidRPr="00D268EC">
              <w:rPr>
                <w:rFonts w:ascii="宋体" w:hAnsi="宋体" w:cs="宋体" w:hint="eastAsia"/>
                <w:kern w:val="0"/>
                <w:sz w:val="24"/>
              </w:rPr>
              <w:br/>
              <w:t>1.获</w:t>
            </w:r>
            <w:proofErr w:type="gramStart"/>
            <w:r w:rsidRPr="00D268EC">
              <w:rPr>
                <w:rFonts w:ascii="宋体" w:hAnsi="宋体" w:cs="宋体" w:hint="eastAsia"/>
                <w:kern w:val="0"/>
                <w:sz w:val="24"/>
              </w:rPr>
              <w:t>省教学</w:t>
            </w:r>
            <w:proofErr w:type="gramEnd"/>
            <w:r w:rsidRPr="00D268EC">
              <w:rPr>
                <w:rFonts w:ascii="宋体" w:hAnsi="宋体" w:cs="宋体" w:hint="eastAsia"/>
                <w:kern w:val="0"/>
                <w:sz w:val="24"/>
              </w:rPr>
              <w:t>成果奖二等奖；2.当</w:t>
            </w:r>
            <w:proofErr w:type="gramStart"/>
            <w:r w:rsidRPr="00D268EC">
              <w:rPr>
                <w:rFonts w:ascii="宋体" w:hAnsi="宋体" w:cs="宋体" w:hint="eastAsia"/>
                <w:kern w:val="0"/>
                <w:sz w:val="24"/>
              </w:rPr>
              <w:t>年度获</w:t>
            </w:r>
            <w:proofErr w:type="gramEnd"/>
            <w:r w:rsidRPr="00D268EC">
              <w:rPr>
                <w:rFonts w:ascii="宋体" w:hAnsi="宋体" w:cs="宋体" w:hint="eastAsia"/>
                <w:kern w:val="0"/>
                <w:sz w:val="24"/>
              </w:rPr>
              <w:t>省级教学名师；3.获国家专业综合改革试点项目、卓越计划或国家级实验教学示范中心等本科教学工程项目，或通过工程教育专业认证；4.获全国教育科学规划课题（重点或招标项目）；5.建成国家级精品（开放）课程并上线。</w:t>
            </w:r>
          </w:p>
        </w:tc>
      </w:tr>
      <w:tr w:rsidR="00FD0C2A" w:rsidRPr="00D268EC" w:rsidTr="00146844">
        <w:trPr>
          <w:trHeight w:val="1079"/>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教学贡献奖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满足下列条件之一：1.获中国纺织工业联合会纺织教育教学成果奖一等奖；2.获教育部普通高等教育国家级规划教材；3.获全国教育科学规划课题（全国一般项目），或获教育部重点教改项目。</w:t>
            </w:r>
          </w:p>
        </w:tc>
      </w:tr>
      <w:tr w:rsidR="00FD0C2A" w:rsidRPr="00D268EC" w:rsidTr="00146844">
        <w:trPr>
          <w:trHeight w:val="1418"/>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教学育人先进</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学生评教成绩位于学院前30%，且满足以下条件之一：1.指导学生参加挑战杯或教育厅认定的学科竞赛并获国家级奖，或指导博士生学位论文获省优博论文，或指导学生参加文体竞赛获国家级奖；2.在全国高校青年教师教学竞赛、全国多媒体课件比赛、全国</w:t>
            </w:r>
            <w:proofErr w:type="gramStart"/>
            <w:r w:rsidRPr="00D268EC">
              <w:rPr>
                <w:rFonts w:ascii="宋体" w:hAnsi="宋体" w:cs="宋体" w:hint="eastAsia"/>
                <w:kern w:val="0"/>
                <w:sz w:val="24"/>
              </w:rPr>
              <w:t>高校微课教学</w:t>
            </w:r>
            <w:proofErr w:type="gramEnd"/>
            <w:r w:rsidRPr="00D268EC">
              <w:rPr>
                <w:rFonts w:ascii="宋体" w:hAnsi="宋体" w:cs="宋体" w:hint="eastAsia"/>
                <w:kern w:val="0"/>
                <w:sz w:val="24"/>
              </w:rPr>
              <w:t>比赛、全国高校创业指导课程教学大赛等教学技能比赛中获奖；3.教学效果特别突出。</w:t>
            </w:r>
          </w:p>
        </w:tc>
      </w:tr>
      <w:tr w:rsidR="00FD0C2A" w:rsidRPr="00D268EC" w:rsidTr="00146844">
        <w:trPr>
          <w:trHeight w:val="548"/>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优秀基层教学组织</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优秀集体评选条件详见文件</w:t>
            </w:r>
          </w:p>
        </w:tc>
      </w:tr>
      <w:tr w:rsidR="00FD0C2A" w:rsidRPr="00D268EC" w:rsidTr="00146844">
        <w:trPr>
          <w:trHeight w:val="870"/>
        </w:trPr>
        <w:tc>
          <w:tcPr>
            <w:tcW w:w="1716" w:type="dxa"/>
            <w:vMerge/>
            <w:tcBorders>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教学管理先进个人</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满足下列条件：1.从事本科生与研究生教学管理工作3年及以上，无教学事故和严重差错；4.所在单位完成了年度主要教学指标任务。</w:t>
            </w:r>
          </w:p>
        </w:tc>
      </w:tr>
      <w:tr w:rsidR="00FD0C2A" w:rsidRPr="00D268EC" w:rsidTr="00146844">
        <w:trPr>
          <w:trHeight w:val="855"/>
        </w:trPr>
        <w:tc>
          <w:tcPr>
            <w:tcW w:w="1716" w:type="dxa"/>
            <w:vMerge w:val="restart"/>
            <w:tcBorders>
              <w:top w:val="nil"/>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r>
              <w:rPr>
                <w:rFonts w:ascii="宋体" w:hAnsi="宋体" w:cs="宋体" w:hint="eastAsia"/>
                <w:b/>
                <w:kern w:val="0"/>
                <w:sz w:val="24"/>
              </w:rPr>
              <w:lastRenderedPageBreak/>
              <w:t>科研先进</w:t>
            </w: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科技管理先进个人</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满足下列条件：1.从事科技管理工作2年以上的科技管理人员；4.所在单位完成了年度主要科技指标任务。</w:t>
            </w:r>
          </w:p>
        </w:tc>
      </w:tr>
      <w:tr w:rsidR="00FD0C2A" w:rsidRPr="00D268EC" w:rsidTr="00146844">
        <w:trPr>
          <w:trHeight w:val="855"/>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科协先进工作者</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无硬性（量化）指标</w:t>
            </w:r>
            <w:r>
              <w:rPr>
                <w:rFonts w:ascii="宋体" w:hAnsi="宋体" w:cs="宋体" w:hint="eastAsia"/>
                <w:kern w:val="0"/>
                <w:sz w:val="24"/>
              </w:rPr>
              <w:t>，具体</w:t>
            </w:r>
            <w:r w:rsidRPr="00D268EC">
              <w:rPr>
                <w:rFonts w:ascii="宋体" w:hAnsi="宋体" w:cs="宋体" w:hint="eastAsia"/>
                <w:kern w:val="0"/>
                <w:sz w:val="24"/>
              </w:rPr>
              <w:t>条件详见文件</w:t>
            </w:r>
          </w:p>
        </w:tc>
      </w:tr>
      <w:tr w:rsidR="00FD0C2A" w:rsidRPr="00D268EC" w:rsidTr="00146844">
        <w:trPr>
          <w:trHeight w:val="975"/>
        </w:trPr>
        <w:tc>
          <w:tcPr>
            <w:tcW w:w="1716" w:type="dxa"/>
            <w:vMerge/>
            <w:tcBorders>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社科联先进工作者</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无硬性（量化）指标</w:t>
            </w:r>
            <w:r>
              <w:rPr>
                <w:rFonts w:ascii="宋体" w:hAnsi="宋体" w:cs="宋体" w:hint="eastAsia"/>
                <w:kern w:val="0"/>
                <w:sz w:val="24"/>
              </w:rPr>
              <w:t>，具体</w:t>
            </w:r>
            <w:r w:rsidRPr="00D268EC">
              <w:rPr>
                <w:rFonts w:ascii="宋体" w:hAnsi="宋体" w:cs="宋体" w:hint="eastAsia"/>
                <w:kern w:val="0"/>
                <w:sz w:val="24"/>
              </w:rPr>
              <w:t>条件详见文件</w:t>
            </w:r>
          </w:p>
        </w:tc>
      </w:tr>
      <w:tr w:rsidR="00FD0C2A" w:rsidRPr="00D268EC" w:rsidTr="00146844">
        <w:trPr>
          <w:trHeight w:val="1089"/>
        </w:trPr>
        <w:tc>
          <w:tcPr>
            <w:tcW w:w="1716" w:type="dxa"/>
            <w:vMerge w:val="restart"/>
            <w:tcBorders>
              <w:top w:val="nil"/>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r>
              <w:rPr>
                <w:rFonts w:ascii="宋体" w:hAnsi="宋体" w:cs="宋体" w:hint="eastAsia"/>
                <w:b/>
                <w:kern w:val="0"/>
                <w:sz w:val="24"/>
              </w:rPr>
              <w:t>学科建设先进</w:t>
            </w: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突出贡献学科团队</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Pr>
                <w:rFonts w:ascii="宋体" w:hAnsi="宋体" w:cs="宋体" w:hint="eastAsia"/>
                <w:kern w:val="0"/>
                <w:sz w:val="24"/>
              </w:rPr>
              <w:t>1.获新增博士、硕士学位授权点；2.获批省级及以上学科或学科团队；3.在教育部学科评估（或其他重要学科排行）中学科名次位列前30%，或者得分70分及以上（或名次提升达到30%及以上）</w:t>
            </w:r>
          </w:p>
        </w:tc>
      </w:tr>
      <w:tr w:rsidR="00FD0C2A" w:rsidRPr="00D268EC" w:rsidTr="00146844">
        <w:trPr>
          <w:trHeight w:val="1145"/>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显著进步学科团队</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Pr>
                <w:rFonts w:ascii="宋体" w:hAnsi="宋体" w:cs="宋体" w:hint="eastAsia"/>
                <w:kern w:val="0"/>
                <w:sz w:val="24"/>
              </w:rPr>
              <w:t>1. 在教育部学科评估（或其他重要学科排行）中学科名次位列前50%，或分数提高5分以上且名次提升达到15%及以上；2.学位点评估合格，且在当年考核中学科队伍建设、人才培养、科学研究、平台建设等工作任务完成出色、取得显著进步。</w:t>
            </w:r>
          </w:p>
        </w:tc>
      </w:tr>
      <w:tr w:rsidR="00FD0C2A" w:rsidRPr="00D268EC" w:rsidTr="00146844">
        <w:trPr>
          <w:trHeight w:val="1328"/>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学科建设突出贡献奖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满足下列条件之一：1.在博士和硕士学位授权点增列、学科平台或学科团队建设、学科或学位点评估工作中做出突出贡献，成效显著；2.在ESI高频被</w:t>
            </w:r>
            <w:proofErr w:type="gramStart"/>
            <w:r w:rsidRPr="00D268EC">
              <w:rPr>
                <w:rFonts w:ascii="宋体" w:hAnsi="宋体" w:cs="宋体" w:hint="eastAsia"/>
                <w:kern w:val="0"/>
                <w:sz w:val="24"/>
              </w:rPr>
              <w:t>引论文</w:t>
            </w:r>
            <w:proofErr w:type="gramEnd"/>
            <w:r w:rsidRPr="00D268EC">
              <w:rPr>
                <w:rFonts w:ascii="宋体" w:hAnsi="宋体" w:cs="宋体" w:hint="eastAsia"/>
                <w:kern w:val="0"/>
                <w:sz w:val="24"/>
              </w:rPr>
              <w:t>或热点论文榜中表现优异。</w:t>
            </w:r>
          </w:p>
        </w:tc>
      </w:tr>
      <w:tr w:rsidR="00FD0C2A" w:rsidRPr="00D268EC" w:rsidTr="00146844">
        <w:trPr>
          <w:trHeight w:val="975"/>
        </w:trPr>
        <w:tc>
          <w:tcPr>
            <w:tcW w:w="1716" w:type="dxa"/>
            <w:vMerge/>
            <w:tcBorders>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学科建设管理先进个人</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满足下列条件：1.原则上从事学科建设及其管理工作3年以上；2.所在单位完成了年度主要学科建设目标任务，重点工作（如学位点评估等）取得显著成效。</w:t>
            </w:r>
          </w:p>
        </w:tc>
      </w:tr>
      <w:tr w:rsidR="00FD0C2A" w:rsidRPr="00D268EC" w:rsidTr="00146844">
        <w:trPr>
          <w:trHeight w:val="2100"/>
        </w:trPr>
        <w:tc>
          <w:tcPr>
            <w:tcW w:w="1716" w:type="dxa"/>
            <w:vMerge w:val="restart"/>
            <w:tcBorders>
              <w:top w:val="nil"/>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r>
              <w:rPr>
                <w:rFonts w:ascii="宋体" w:hAnsi="宋体" w:cs="宋体" w:hint="eastAsia"/>
                <w:b/>
                <w:kern w:val="0"/>
                <w:sz w:val="24"/>
              </w:rPr>
              <w:lastRenderedPageBreak/>
              <w:t>国际化办学先进</w:t>
            </w: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国际化工作贡献奖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Pr>
                <w:rFonts w:ascii="宋体" w:hAnsi="宋体" w:cs="宋体" w:hint="eastAsia"/>
                <w:kern w:val="0"/>
                <w:sz w:val="24"/>
              </w:rPr>
              <w:t>1.个人一年内为学校成功推荐10名及以上长期进修生、学历生，或20名及以上短期（不少于2周）留学生；2.</w:t>
            </w:r>
            <w:r w:rsidR="00D446E8">
              <w:rPr>
                <w:rFonts w:ascii="宋体" w:hAnsi="宋体" w:cs="宋体" w:hint="eastAsia"/>
                <w:kern w:val="0"/>
                <w:sz w:val="24"/>
              </w:rPr>
              <w:t>当年</w:t>
            </w:r>
            <w:r>
              <w:rPr>
                <w:rFonts w:ascii="宋体" w:hAnsi="宋体" w:cs="宋体" w:hint="eastAsia"/>
                <w:kern w:val="0"/>
                <w:sz w:val="24"/>
              </w:rPr>
              <w:t>担任国际化专业、国际化课程群建设项目负责人，或当年担任教育部“来华留学英语授课品牌课程”负责人，且取得良好建设成果；3.当年主持学校国际化师资培训项目，且取得良好效果；4.当年主持国际化科研项目，或负责组建国际科研合作平台，或在与国外高水平研究机构建立实质性合作关系过程中起到重要作用；5.指导留学生参加校级及以上文体活动或比赛，成绩优秀；6.其它与上述1-5相当的条件。</w:t>
            </w:r>
          </w:p>
        </w:tc>
      </w:tr>
      <w:tr w:rsidR="00FD0C2A" w:rsidRPr="00D268EC" w:rsidTr="00146844">
        <w:trPr>
          <w:trHeight w:val="1080"/>
        </w:trPr>
        <w:tc>
          <w:tcPr>
            <w:tcW w:w="1716" w:type="dxa"/>
            <w:vMerge/>
            <w:tcBorders>
              <w:left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国际化工作管理先进个人</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1.已从事国际化办学专、兼职管理工作2年及以上；3.由学院（部）推选的先进个人，其所在学院（部）的</w:t>
            </w:r>
            <w:r w:rsidR="00D446E8">
              <w:rPr>
                <w:rFonts w:ascii="宋体" w:hAnsi="宋体" w:cs="宋体" w:hint="eastAsia"/>
                <w:kern w:val="0"/>
                <w:sz w:val="24"/>
              </w:rPr>
              <w:t>“</w:t>
            </w:r>
            <w:r w:rsidR="00D446E8" w:rsidRPr="00D446E8">
              <w:rPr>
                <w:rFonts w:ascii="宋体" w:hAnsi="宋体" w:cs="宋体" w:hint="eastAsia"/>
                <w:kern w:val="0"/>
                <w:sz w:val="24"/>
              </w:rPr>
              <w:t>国际化办学(一级指标)”年度考核等级须为A，且主要的国际化办学指标完成较好。</w:t>
            </w:r>
          </w:p>
        </w:tc>
      </w:tr>
      <w:tr w:rsidR="00FD0C2A" w:rsidRPr="00D268EC" w:rsidTr="00146844">
        <w:trPr>
          <w:trHeight w:val="1080"/>
        </w:trPr>
        <w:tc>
          <w:tcPr>
            <w:tcW w:w="1716" w:type="dxa"/>
            <w:vMerge/>
            <w:tcBorders>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优秀外籍专家、教师</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真是聘用的外籍专家、教师，参评时已在校工作一学期及以上；对华友好，热爱学校，认真履行聘用合同，敬业勤奋有良好的专业素质</w:t>
            </w:r>
          </w:p>
        </w:tc>
      </w:tr>
      <w:tr w:rsidR="00FD0C2A" w:rsidRPr="00D268EC" w:rsidTr="00146844">
        <w:trPr>
          <w:trHeight w:val="855"/>
        </w:trPr>
        <w:tc>
          <w:tcPr>
            <w:tcW w:w="1716" w:type="dxa"/>
            <w:vMerge w:val="restart"/>
            <w:tcBorders>
              <w:top w:val="nil"/>
              <w:left w:val="single" w:sz="4" w:space="0" w:color="auto"/>
              <w:right w:val="single" w:sz="4" w:space="0" w:color="auto"/>
            </w:tcBorders>
            <w:shd w:val="clear" w:color="000000" w:fill="CCE8CF"/>
            <w:vAlign w:val="center"/>
          </w:tcPr>
          <w:p w:rsidR="00FD0C2A" w:rsidRPr="00D268EC" w:rsidRDefault="00884909" w:rsidP="00146844">
            <w:pPr>
              <w:widowControl/>
              <w:jc w:val="center"/>
              <w:rPr>
                <w:rFonts w:ascii="宋体" w:hAnsi="宋体" w:cs="宋体"/>
                <w:b/>
                <w:kern w:val="0"/>
                <w:sz w:val="24"/>
              </w:rPr>
            </w:pPr>
            <w:r>
              <w:rPr>
                <w:rFonts w:ascii="宋体" w:hAnsi="宋体" w:cs="宋体" w:hint="eastAsia"/>
                <w:b/>
                <w:kern w:val="0"/>
                <w:sz w:val="24"/>
              </w:rPr>
              <w:t>人才</w:t>
            </w:r>
            <w:r w:rsidR="00FD0C2A">
              <w:rPr>
                <w:rFonts w:ascii="宋体" w:hAnsi="宋体" w:cs="宋体" w:hint="eastAsia"/>
                <w:b/>
                <w:kern w:val="0"/>
                <w:sz w:val="24"/>
              </w:rPr>
              <w:t>工作先进</w:t>
            </w: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人才工作伯乐奖</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1.为学校引进高层次人才做出突出贡献；2.师德高尚、甘为人梯、积极扶持青年人才快速成长，成绩突出。</w:t>
            </w:r>
          </w:p>
        </w:tc>
      </w:tr>
      <w:tr w:rsidR="00FD0C2A" w:rsidRPr="00D268EC" w:rsidTr="00146844">
        <w:trPr>
          <w:trHeight w:val="1005"/>
        </w:trPr>
        <w:tc>
          <w:tcPr>
            <w:tcW w:w="1716" w:type="dxa"/>
            <w:vMerge/>
            <w:tcBorders>
              <w:left w:val="single" w:sz="4" w:space="0" w:color="auto"/>
              <w:bottom w:val="single" w:sz="4" w:space="0" w:color="auto"/>
              <w:right w:val="single" w:sz="4" w:space="0" w:color="auto"/>
            </w:tcBorders>
            <w:shd w:val="clear" w:color="000000" w:fill="CCE8CF"/>
            <w:vAlign w:val="center"/>
          </w:tcPr>
          <w:p w:rsidR="00FD0C2A" w:rsidRPr="00D268EC" w:rsidRDefault="00FD0C2A" w:rsidP="00146844">
            <w:pPr>
              <w:widowControl/>
              <w:jc w:val="center"/>
              <w:rPr>
                <w:rFonts w:ascii="宋体" w:hAnsi="宋体" w:cs="宋体"/>
                <w:b/>
                <w:kern w:val="0"/>
                <w:sz w:val="24"/>
              </w:rPr>
            </w:pPr>
          </w:p>
        </w:tc>
        <w:tc>
          <w:tcPr>
            <w:tcW w:w="2694" w:type="dxa"/>
            <w:tcBorders>
              <w:top w:val="nil"/>
              <w:left w:val="single" w:sz="4" w:space="0" w:color="auto"/>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b/>
                <w:kern w:val="0"/>
                <w:sz w:val="24"/>
              </w:rPr>
            </w:pPr>
            <w:r w:rsidRPr="00D268EC">
              <w:rPr>
                <w:rFonts w:ascii="宋体" w:hAnsi="宋体" w:cs="宋体" w:hint="eastAsia"/>
                <w:b/>
                <w:kern w:val="0"/>
                <w:sz w:val="24"/>
              </w:rPr>
              <w:t>人事管理工作先进个人</w:t>
            </w:r>
          </w:p>
        </w:tc>
        <w:tc>
          <w:tcPr>
            <w:tcW w:w="9639" w:type="dxa"/>
            <w:tcBorders>
              <w:top w:val="nil"/>
              <w:left w:val="nil"/>
              <w:bottom w:val="single" w:sz="4" w:space="0" w:color="auto"/>
              <w:right w:val="single" w:sz="4" w:space="0" w:color="auto"/>
            </w:tcBorders>
            <w:shd w:val="clear" w:color="000000" w:fill="CCE8CF"/>
            <w:vAlign w:val="center"/>
            <w:hideMark/>
          </w:tcPr>
          <w:p w:rsidR="00FD0C2A" w:rsidRPr="00D268EC" w:rsidRDefault="00FD0C2A" w:rsidP="00146844">
            <w:pPr>
              <w:widowControl/>
              <w:jc w:val="left"/>
              <w:rPr>
                <w:rFonts w:ascii="宋体" w:hAnsi="宋体" w:cs="宋体"/>
                <w:kern w:val="0"/>
                <w:sz w:val="24"/>
              </w:rPr>
            </w:pPr>
            <w:r w:rsidRPr="00D268EC">
              <w:rPr>
                <w:rFonts w:ascii="宋体" w:hAnsi="宋体" w:cs="宋体" w:hint="eastAsia"/>
                <w:kern w:val="0"/>
                <w:sz w:val="24"/>
              </w:rPr>
              <w:t>原则上已从事人事管理工作3年以上；</w:t>
            </w:r>
          </w:p>
        </w:tc>
      </w:tr>
    </w:tbl>
    <w:p w:rsidR="00FD0C2A" w:rsidRDefault="00FD0C2A" w:rsidP="00FD0C2A"/>
    <w:p w:rsidR="00FD0C2A" w:rsidRDefault="00FD0C2A" w:rsidP="00FD0C2A"/>
    <w:p w:rsidR="00FD0C2A" w:rsidRDefault="00FD0C2A" w:rsidP="00FD0C2A"/>
    <w:p w:rsidR="00FD0C2A" w:rsidRDefault="00FD0C2A" w:rsidP="00FD0C2A"/>
    <w:p w:rsidR="00D365FC" w:rsidRPr="00FD0C2A" w:rsidRDefault="00D365FC"/>
    <w:sectPr w:rsidR="00D365FC" w:rsidRPr="00FD0C2A" w:rsidSect="00FD0C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A5C" w:rsidRDefault="00827A5C" w:rsidP="00D446E8">
      <w:r>
        <w:separator/>
      </w:r>
    </w:p>
  </w:endnote>
  <w:endnote w:type="continuationSeparator" w:id="0">
    <w:p w:rsidR="00827A5C" w:rsidRDefault="00827A5C" w:rsidP="00D4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A5C" w:rsidRDefault="00827A5C" w:rsidP="00D446E8">
      <w:r>
        <w:separator/>
      </w:r>
    </w:p>
  </w:footnote>
  <w:footnote w:type="continuationSeparator" w:id="0">
    <w:p w:rsidR="00827A5C" w:rsidRDefault="00827A5C" w:rsidP="00D4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2A"/>
    <w:rsid w:val="002400DA"/>
    <w:rsid w:val="00827A5C"/>
    <w:rsid w:val="00884909"/>
    <w:rsid w:val="00D365FC"/>
    <w:rsid w:val="00D446E8"/>
    <w:rsid w:val="00DF4E2E"/>
    <w:rsid w:val="00FD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6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46E8"/>
    <w:rPr>
      <w:rFonts w:ascii="Times New Roman" w:eastAsia="宋体" w:hAnsi="Times New Roman" w:cs="Times New Roman"/>
      <w:sz w:val="18"/>
      <w:szCs w:val="18"/>
    </w:rPr>
  </w:style>
  <w:style w:type="paragraph" w:styleId="a4">
    <w:name w:val="footer"/>
    <w:basedOn w:val="a"/>
    <w:link w:val="Char0"/>
    <w:uiPriority w:val="99"/>
    <w:unhideWhenUsed/>
    <w:rsid w:val="00D446E8"/>
    <w:pPr>
      <w:tabs>
        <w:tab w:val="center" w:pos="4153"/>
        <w:tab w:val="right" w:pos="8306"/>
      </w:tabs>
      <w:snapToGrid w:val="0"/>
      <w:jc w:val="left"/>
    </w:pPr>
    <w:rPr>
      <w:sz w:val="18"/>
      <w:szCs w:val="18"/>
    </w:rPr>
  </w:style>
  <w:style w:type="character" w:customStyle="1" w:styleId="Char0">
    <w:name w:val="页脚 Char"/>
    <w:basedOn w:val="a0"/>
    <w:link w:val="a4"/>
    <w:uiPriority w:val="99"/>
    <w:rsid w:val="00D446E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6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46E8"/>
    <w:rPr>
      <w:rFonts w:ascii="Times New Roman" w:eastAsia="宋体" w:hAnsi="Times New Roman" w:cs="Times New Roman"/>
      <w:sz w:val="18"/>
      <w:szCs w:val="18"/>
    </w:rPr>
  </w:style>
  <w:style w:type="paragraph" w:styleId="a4">
    <w:name w:val="footer"/>
    <w:basedOn w:val="a"/>
    <w:link w:val="Char0"/>
    <w:uiPriority w:val="99"/>
    <w:unhideWhenUsed/>
    <w:rsid w:val="00D446E8"/>
    <w:pPr>
      <w:tabs>
        <w:tab w:val="center" w:pos="4153"/>
        <w:tab w:val="right" w:pos="8306"/>
      </w:tabs>
      <w:snapToGrid w:val="0"/>
      <w:jc w:val="left"/>
    </w:pPr>
    <w:rPr>
      <w:sz w:val="18"/>
      <w:szCs w:val="18"/>
    </w:rPr>
  </w:style>
  <w:style w:type="character" w:customStyle="1" w:styleId="Char0">
    <w:name w:val="页脚 Char"/>
    <w:basedOn w:val="a0"/>
    <w:link w:val="a4"/>
    <w:uiPriority w:val="99"/>
    <w:rsid w:val="00D446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255</Words>
  <Characters>1455</Characters>
  <Application>Microsoft Office Word</Application>
  <DocSecurity>0</DocSecurity>
  <Lines>12</Lines>
  <Paragraphs>3</Paragraphs>
  <ScaleCrop>false</ScaleCrop>
  <Company>zstu</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jg</cp:lastModifiedBy>
  <cp:revision>3</cp:revision>
  <dcterms:created xsi:type="dcterms:W3CDTF">2015-12-11T01:45:00Z</dcterms:created>
  <dcterms:modified xsi:type="dcterms:W3CDTF">2017-12-12T06:18:00Z</dcterms:modified>
</cp:coreProperties>
</file>